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A3" w:rsidRDefault="0022037E">
      <w:pPr>
        <w:rPr>
          <w:sz w:val="36"/>
          <w:szCs w:val="36"/>
        </w:rPr>
      </w:pPr>
      <w:r>
        <w:rPr>
          <w:sz w:val="36"/>
          <w:szCs w:val="36"/>
        </w:rPr>
        <w:t>Pat Gibson</w:t>
      </w:r>
    </w:p>
    <w:p w:rsidR="0022037E" w:rsidRDefault="0022037E">
      <w:pPr>
        <w:rPr>
          <w:sz w:val="36"/>
          <w:szCs w:val="36"/>
        </w:rPr>
      </w:pPr>
      <w:r>
        <w:rPr>
          <w:sz w:val="36"/>
          <w:szCs w:val="36"/>
        </w:rPr>
        <w:t>Artist Statement</w:t>
      </w:r>
    </w:p>
    <w:p w:rsidR="0022037E" w:rsidRDefault="0022037E">
      <w:pPr>
        <w:rPr>
          <w:sz w:val="36"/>
          <w:szCs w:val="36"/>
        </w:rPr>
      </w:pPr>
      <w:r>
        <w:rPr>
          <w:sz w:val="36"/>
          <w:szCs w:val="36"/>
        </w:rPr>
        <w:t>HOME</w:t>
      </w:r>
    </w:p>
    <w:p w:rsidR="0022037E" w:rsidRDefault="0022037E">
      <w:pPr>
        <w:rPr>
          <w:sz w:val="36"/>
          <w:szCs w:val="36"/>
        </w:rPr>
      </w:pPr>
      <w:r>
        <w:rPr>
          <w:sz w:val="36"/>
          <w:szCs w:val="36"/>
        </w:rPr>
        <w:t>I started this small series in late 2019 as an experiment in mounting semi-transparent Mylar layers on board. The house shape which is placed under the top layer suggests to me a safe place to live, grow, love and create.</w:t>
      </w:r>
    </w:p>
    <w:p w:rsidR="0022037E" w:rsidRPr="0022037E" w:rsidRDefault="0022037E">
      <w:pPr>
        <w:rPr>
          <w:sz w:val="36"/>
          <w:szCs w:val="36"/>
        </w:rPr>
      </w:pPr>
      <w:r>
        <w:rPr>
          <w:sz w:val="36"/>
          <w:szCs w:val="36"/>
        </w:rPr>
        <w:t>The work soon took on a life of its own reflecting the current stories of historic floods, fires and masses of people seeking asylum. Perhaps the piece Neighbours at Night foretold of t</w:t>
      </w:r>
      <w:r w:rsidR="00C71BAF">
        <w:rPr>
          <w:sz w:val="36"/>
          <w:szCs w:val="36"/>
        </w:rPr>
        <w:t>h</w:t>
      </w:r>
      <w:r>
        <w:rPr>
          <w:sz w:val="36"/>
          <w:szCs w:val="36"/>
        </w:rPr>
        <w:t xml:space="preserve">e isolation we would experience in 2020. 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sectPr w:rsidR="0022037E" w:rsidRPr="00220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7E"/>
    <w:rsid w:val="0022037E"/>
    <w:rsid w:val="00C71BAF"/>
    <w:rsid w:val="00E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7DCDD-AB68-42C5-9F12-6ADC1500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2020-06-05T18:39:00Z</dcterms:created>
  <dcterms:modified xsi:type="dcterms:W3CDTF">2020-06-05T18:51:00Z</dcterms:modified>
</cp:coreProperties>
</file>